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5A2" w:rsidRPr="00475A0C" w:rsidRDefault="00E265A2" w:rsidP="00E265A2">
      <w:pPr>
        <w:jc w:val="right"/>
        <w:rPr>
          <w:rFonts w:hint="eastAsia"/>
          <w:sz w:val="26"/>
          <w:szCs w:val="26"/>
        </w:rPr>
      </w:pPr>
      <w:r w:rsidRPr="00475A0C">
        <w:rPr>
          <w:rFonts w:hint="eastAsia"/>
          <w:sz w:val="26"/>
          <w:szCs w:val="26"/>
        </w:rPr>
        <w:t>令和元年９月１日</w:t>
      </w:r>
    </w:p>
    <w:p w:rsidR="00E265A2" w:rsidRPr="00475A0C" w:rsidRDefault="00E265A2">
      <w:pPr>
        <w:rPr>
          <w:rFonts w:hint="eastAsia"/>
          <w:sz w:val="26"/>
          <w:szCs w:val="26"/>
        </w:rPr>
      </w:pPr>
      <w:r w:rsidRPr="00475A0C">
        <w:rPr>
          <w:rFonts w:hint="eastAsia"/>
          <w:sz w:val="26"/>
          <w:szCs w:val="26"/>
        </w:rPr>
        <w:t>会員様各位</w:t>
      </w:r>
    </w:p>
    <w:p w:rsidR="00E265A2" w:rsidRPr="00475A0C" w:rsidRDefault="00E265A2" w:rsidP="00E265A2">
      <w:pPr>
        <w:jc w:val="right"/>
        <w:rPr>
          <w:rFonts w:hint="eastAsia"/>
          <w:sz w:val="26"/>
          <w:szCs w:val="26"/>
        </w:rPr>
      </w:pPr>
    </w:p>
    <w:p w:rsidR="00D25A6B" w:rsidRPr="00A137DD" w:rsidRDefault="002872FD" w:rsidP="00E265A2">
      <w:pPr>
        <w:jc w:val="center"/>
        <w:rPr>
          <w:rFonts w:hint="eastAsia"/>
          <w:sz w:val="32"/>
          <w:szCs w:val="32"/>
        </w:rPr>
      </w:pPr>
      <w:r w:rsidRPr="00A137DD">
        <w:rPr>
          <w:sz w:val="32"/>
          <w:szCs w:val="32"/>
        </w:rPr>
        <w:t>消費税増税による価格改定のご案内</w:t>
      </w:r>
    </w:p>
    <w:p w:rsidR="00E265A2" w:rsidRPr="00475A0C" w:rsidRDefault="00E265A2">
      <w:pPr>
        <w:rPr>
          <w:rFonts w:hint="eastAsia"/>
          <w:sz w:val="26"/>
          <w:szCs w:val="26"/>
        </w:rPr>
      </w:pPr>
    </w:p>
    <w:p w:rsidR="00E265A2" w:rsidRPr="00475A0C" w:rsidRDefault="00E265A2" w:rsidP="00E265A2">
      <w:pPr>
        <w:rPr>
          <w:rFonts w:hint="eastAsia"/>
          <w:sz w:val="26"/>
          <w:szCs w:val="26"/>
        </w:rPr>
      </w:pPr>
      <w:r w:rsidRPr="00475A0C">
        <w:rPr>
          <w:rFonts w:hint="eastAsia"/>
          <w:sz w:val="26"/>
          <w:szCs w:val="26"/>
        </w:rPr>
        <w:t>拝啓</w:t>
      </w:r>
    </w:p>
    <w:p w:rsidR="00E265A2" w:rsidRPr="00475A0C" w:rsidRDefault="00E265A2" w:rsidP="00E265A2">
      <w:pPr>
        <w:rPr>
          <w:rFonts w:hint="eastAsia"/>
          <w:sz w:val="26"/>
          <w:szCs w:val="26"/>
        </w:rPr>
      </w:pPr>
      <w:r w:rsidRPr="00475A0C">
        <w:rPr>
          <w:rFonts w:hint="eastAsia"/>
          <w:sz w:val="26"/>
          <w:szCs w:val="26"/>
        </w:rPr>
        <w:t>皆様におかれましてはますますご清祥のこととお慶び申し上げます。</w:t>
      </w:r>
    </w:p>
    <w:p w:rsidR="00E265A2" w:rsidRPr="00475A0C" w:rsidRDefault="00E265A2" w:rsidP="00E265A2">
      <w:pPr>
        <w:rPr>
          <w:rFonts w:hint="eastAsia"/>
          <w:sz w:val="26"/>
          <w:szCs w:val="26"/>
        </w:rPr>
      </w:pPr>
      <w:r w:rsidRPr="00475A0C">
        <w:rPr>
          <w:rFonts w:hint="eastAsia"/>
          <w:sz w:val="26"/>
          <w:szCs w:val="26"/>
        </w:rPr>
        <w:t>平素は、当施設をご利用頂きまして誠にありがとうございます。</w:t>
      </w:r>
    </w:p>
    <w:p w:rsidR="00567B8B" w:rsidRPr="00475A0C" w:rsidRDefault="00567B8B" w:rsidP="00567B8B">
      <w:pPr>
        <w:rPr>
          <w:rFonts w:hint="eastAsia"/>
          <w:sz w:val="26"/>
          <w:szCs w:val="26"/>
        </w:rPr>
      </w:pPr>
    </w:p>
    <w:p w:rsidR="00A137DD" w:rsidRDefault="00567B8B" w:rsidP="00567B8B">
      <w:pPr>
        <w:rPr>
          <w:rFonts w:hint="eastAsia"/>
          <w:sz w:val="26"/>
          <w:szCs w:val="26"/>
        </w:rPr>
      </w:pPr>
      <w:r w:rsidRPr="00475A0C">
        <w:rPr>
          <w:rFonts w:hint="eastAsia"/>
          <w:sz w:val="26"/>
          <w:szCs w:val="26"/>
        </w:rPr>
        <w:t>さて　会員様におかれましてはご高承のとおり</w:t>
      </w:r>
      <w:r w:rsidR="00A137DD">
        <w:rPr>
          <w:rFonts w:hint="eastAsia"/>
          <w:sz w:val="26"/>
          <w:szCs w:val="26"/>
        </w:rPr>
        <w:t>、</w:t>
      </w:r>
      <w:r w:rsidRPr="00475A0C">
        <w:rPr>
          <w:rFonts w:hint="eastAsia"/>
          <w:sz w:val="26"/>
          <w:szCs w:val="26"/>
        </w:rPr>
        <w:t xml:space="preserve">消費税法が改正され　</w:t>
      </w:r>
    </w:p>
    <w:p w:rsidR="00567B8B" w:rsidRPr="00475A0C" w:rsidRDefault="00567B8B" w:rsidP="00567B8B">
      <w:pPr>
        <w:rPr>
          <w:rFonts w:hint="eastAsia"/>
          <w:sz w:val="26"/>
          <w:szCs w:val="26"/>
        </w:rPr>
      </w:pPr>
      <w:r w:rsidRPr="00475A0C">
        <w:rPr>
          <w:rFonts w:hint="eastAsia"/>
          <w:sz w:val="26"/>
          <w:szCs w:val="26"/>
        </w:rPr>
        <w:t>令和元年</w:t>
      </w:r>
      <w:r w:rsidRPr="00475A0C">
        <w:rPr>
          <w:rFonts w:hint="eastAsia"/>
          <w:sz w:val="26"/>
          <w:szCs w:val="26"/>
        </w:rPr>
        <w:t>10</w:t>
      </w:r>
      <w:r w:rsidRPr="00475A0C">
        <w:rPr>
          <w:rFonts w:hint="eastAsia"/>
          <w:sz w:val="26"/>
          <w:szCs w:val="26"/>
        </w:rPr>
        <w:t>月</w:t>
      </w:r>
      <w:r w:rsidRPr="00475A0C">
        <w:rPr>
          <w:rFonts w:hint="eastAsia"/>
          <w:sz w:val="26"/>
          <w:szCs w:val="26"/>
        </w:rPr>
        <w:t>1</w:t>
      </w:r>
      <w:r w:rsidRPr="00475A0C">
        <w:rPr>
          <w:rFonts w:hint="eastAsia"/>
          <w:sz w:val="26"/>
          <w:szCs w:val="26"/>
        </w:rPr>
        <w:t>日より消費税が</w:t>
      </w:r>
      <w:r w:rsidRPr="00475A0C">
        <w:rPr>
          <w:rFonts w:hint="eastAsia"/>
          <w:sz w:val="26"/>
          <w:szCs w:val="26"/>
        </w:rPr>
        <w:t>8</w:t>
      </w:r>
      <w:r w:rsidRPr="00475A0C">
        <w:rPr>
          <w:rFonts w:hint="eastAsia"/>
          <w:sz w:val="26"/>
          <w:szCs w:val="26"/>
        </w:rPr>
        <w:t>％から</w:t>
      </w:r>
      <w:r w:rsidRPr="00475A0C">
        <w:rPr>
          <w:rFonts w:hint="eastAsia"/>
          <w:sz w:val="26"/>
          <w:szCs w:val="26"/>
        </w:rPr>
        <w:t>10</w:t>
      </w:r>
      <w:r w:rsidRPr="00475A0C">
        <w:rPr>
          <w:rFonts w:hint="eastAsia"/>
          <w:sz w:val="26"/>
          <w:szCs w:val="26"/>
        </w:rPr>
        <w:t>％に引き上げられることとなりました</w:t>
      </w:r>
      <w:r w:rsidR="00A137DD">
        <w:rPr>
          <w:rFonts w:hint="eastAsia"/>
          <w:sz w:val="26"/>
          <w:szCs w:val="26"/>
        </w:rPr>
        <w:t>。</w:t>
      </w:r>
    </w:p>
    <w:p w:rsidR="00567B8B" w:rsidRPr="00475A0C" w:rsidRDefault="00567B8B" w:rsidP="00567B8B">
      <w:pPr>
        <w:rPr>
          <w:rFonts w:hint="eastAsia"/>
          <w:sz w:val="26"/>
          <w:szCs w:val="26"/>
        </w:rPr>
      </w:pPr>
      <w:r w:rsidRPr="00475A0C">
        <w:rPr>
          <w:rFonts w:hint="eastAsia"/>
          <w:sz w:val="26"/>
          <w:szCs w:val="26"/>
        </w:rPr>
        <w:t>これにより　実施日以降につきましてサービス料金を下記内容に改定させていただきます。</w:t>
      </w:r>
    </w:p>
    <w:p w:rsidR="00567B8B" w:rsidRPr="00475A0C" w:rsidRDefault="00567B8B" w:rsidP="00567B8B">
      <w:pPr>
        <w:rPr>
          <w:rFonts w:hint="eastAsia"/>
          <w:sz w:val="26"/>
          <w:szCs w:val="26"/>
        </w:rPr>
      </w:pPr>
      <w:r w:rsidRPr="00475A0C">
        <w:rPr>
          <w:rFonts w:hint="eastAsia"/>
          <w:sz w:val="26"/>
          <w:szCs w:val="26"/>
        </w:rPr>
        <w:t>何とぞご理解のほどよろしくお願い申し上げます</w:t>
      </w:r>
      <w:bookmarkStart w:id="0" w:name="_GoBack"/>
      <w:bookmarkEnd w:id="0"/>
    </w:p>
    <w:p w:rsidR="00E265A2" w:rsidRPr="00475A0C" w:rsidRDefault="00567B8B" w:rsidP="00567B8B">
      <w:pPr>
        <w:pStyle w:val="a5"/>
        <w:rPr>
          <w:rFonts w:hint="eastAsia"/>
          <w:sz w:val="26"/>
          <w:szCs w:val="26"/>
        </w:rPr>
      </w:pPr>
      <w:r w:rsidRPr="00475A0C">
        <w:rPr>
          <w:rFonts w:hint="eastAsia"/>
          <w:sz w:val="26"/>
          <w:szCs w:val="26"/>
        </w:rPr>
        <w:t>敬具</w:t>
      </w:r>
    </w:p>
    <w:p w:rsidR="00567B8B" w:rsidRPr="00475A0C" w:rsidRDefault="00567B8B" w:rsidP="00567B8B">
      <w:pPr>
        <w:jc w:val="right"/>
        <w:rPr>
          <w:rFonts w:hint="eastAsia"/>
          <w:sz w:val="24"/>
          <w:szCs w:val="24"/>
        </w:rPr>
      </w:pPr>
    </w:p>
    <w:p w:rsidR="00567B8B" w:rsidRDefault="00567B8B" w:rsidP="00567B8B">
      <w:pPr>
        <w:pStyle w:val="a7"/>
        <w:rPr>
          <w:rFonts w:hint="eastAsia"/>
          <w:sz w:val="24"/>
          <w:szCs w:val="24"/>
        </w:rPr>
      </w:pPr>
      <w:r w:rsidRPr="00475A0C">
        <w:rPr>
          <w:rFonts w:hint="eastAsia"/>
          <w:sz w:val="24"/>
          <w:szCs w:val="24"/>
        </w:rPr>
        <w:t>記</w:t>
      </w:r>
    </w:p>
    <w:p w:rsidR="00A137DD" w:rsidRPr="00A137DD" w:rsidRDefault="00A137DD" w:rsidP="00A137DD">
      <w:pPr>
        <w:rPr>
          <w:rFonts w:hint="eastAsia"/>
        </w:rPr>
      </w:pPr>
    </w:p>
    <w:tbl>
      <w:tblPr>
        <w:tblStyle w:val="a9"/>
        <w:tblW w:w="0" w:type="auto"/>
        <w:jc w:val="center"/>
        <w:tblLook w:val="04A0" w:firstRow="1" w:lastRow="0" w:firstColumn="1" w:lastColumn="0" w:noHBand="0" w:noVBand="1"/>
      </w:tblPr>
      <w:tblGrid>
        <w:gridCol w:w="4351"/>
        <w:gridCol w:w="3128"/>
      </w:tblGrid>
      <w:tr w:rsidR="00567B8B" w:rsidRPr="00475A0C" w:rsidTr="00042328">
        <w:trPr>
          <w:jc w:val="center"/>
        </w:trPr>
        <w:tc>
          <w:tcPr>
            <w:tcW w:w="4351" w:type="dxa"/>
          </w:tcPr>
          <w:p w:rsidR="00475A0C" w:rsidRPr="00475A0C" w:rsidRDefault="00042328" w:rsidP="00475A0C">
            <w:pPr>
              <w:jc w:val="center"/>
              <w:rPr>
                <w:rFonts w:hint="eastAsia"/>
                <w:sz w:val="24"/>
                <w:szCs w:val="24"/>
              </w:rPr>
            </w:pPr>
            <w:r w:rsidRPr="00475A0C">
              <w:rPr>
                <w:rFonts w:hint="eastAsia"/>
                <w:sz w:val="24"/>
                <w:szCs w:val="24"/>
              </w:rPr>
              <w:t>メニュー</w:t>
            </w:r>
          </w:p>
        </w:tc>
        <w:tc>
          <w:tcPr>
            <w:tcW w:w="3128" w:type="dxa"/>
          </w:tcPr>
          <w:p w:rsidR="00567B8B" w:rsidRPr="00475A0C" w:rsidRDefault="00042328" w:rsidP="00042328">
            <w:pPr>
              <w:jc w:val="center"/>
              <w:rPr>
                <w:rFonts w:hint="eastAsia"/>
                <w:sz w:val="24"/>
                <w:szCs w:val="24"/>
              </w:rPr>
            </w:pPr>
            <w:r w:rsidRPr="00475A0C">
              <w:rPr>
                <w:rFonts w:hint="eastAsia"/>
                <w:sz w:val="24"/>
                <w:szCs w:val="24"/>
              </w:rPr>
              <w:t>価格（税込）</w:t>
            </w:r>
          </w:p>
        </w:tc>
      </w:tr>
      <w:tr w:rsidR="00042328" w:rsidRPr="00475A0C" w:rsidTr="00042328">
        <w:trPr>
          <w:jc w:val="center"/>
        </w:trPr>
        <w:tc>
          <w:tcPr>
            <w:tcW w:w="4351" w:type="dxa"/>
          </w:tcPr>
          <w:p w:rsidR="00042328" w:rsidRPr="00475A0C" w:rsidRDefault="00042328" w:rsidP="00567B8B">
            <w:pPr>
              <w:rPr>
                <w:rFonts w:hint="eastAsia"/>
                <w:sz w:val="24"/>
                <w:szCs w:val="24"/>
              </w:rPr>
            </w:pPr>
            <w:r w:rsidRPr="00475A0C">
              <w:rPr>
                <w:rFonts w:hint="eastAsia"/>
                <w:sz w:val="24"/>
                <w:szCs w:val="24"/>
              </w:rPr>
              <w:t>加圧・パーソナルトレーニング</w:t>
            </w:r>
          </w:p>
        </w:tc>
        <w:tc>
          <w:tcPr>
            <w:tcW w:w="3128" w:type="dxa"/>
          </w:tcPr>
          <w:p w:rsidR="00042328" w:rsidRPr="00475A0C" w:rsidRDefault="00042328" w:rsidP="00567B8B">
            <w:pPr>
              <w:jc w:val="right"/>
              <w:rPr>
                <w:rFonts w:hint="eastAsia"/>
                <w:sz w:val="24"/>
                <w:szCs w:val="24"/>
              </w:rPr>
            </w:pPr>
            <w:r w:rsidRPr="00475A0C">
              <w:rPr>
                <w:rFonts w:hint="eastAsia"/>
                <w:sz w:val="24"/>
                <w:szCs w:val="24"/>
              </w:rPr>
              <w:t>４，８００円</w:t>
            </w:r>
          </w:p>
        </w:tc>
      </w:tr>
      <w:tr w:rsidR="00567B8B" w:rsidRPr="00475A0C" w:rsidTr="00042328">
        <w:trPr>
          <w:jc w:val="center"/>
        </w:trPr>
        <w:tc>
          <w:tcPr>
            <w:tcW w:w="4351" w:type="dxa"/>
          </w:tcPr>
          <w:p w:rsidR="00567B8B" w:rsidRPr="00475A0C" w:rsidRDefault="00567B8B" w:rsidP="00567B8B">
            <w:pPr>
              <w:rPr>
                <w:rFonts w:hint="eastAsia"/>
                <w:sz w:val="24"/>
                <w:szCs w:val="24"/>
              </w:rPr>
            </w:pPr>
            <w:r w:rsidRPr="00475A0C">
              <w:rPr>
                <w:rFonts w:hint="eastAsia"/>
                <w:sz w:val="24"/>
                <w:szCs w:val="24"/>
              </w:rPr>
              <w:t>トレーニング１０回数券</w:t>
            </w:r>
          </w:p>
        </w:tc>
        <w:tc>
          <w:tcPr>
            <w:tcW w:w="3128" w:type="dxa"/>
          </w:tcPr>
          <w:p w:rsidR="00567B8B" w:rsidRPr="00475A0C" w:rsidRDefault="00567B8B" w:rsidP="00567B8B">
            <w:pPr>
              <w:jc w:val="right"/>
              <w:rPr>
                <w:rFonts w:hint="eastAsia"/>
                <w:sz w:val="24"/>
                <w:szCs w:val="24"/>
              </w:rPr>
            </w:pPr>
            <w:r w:rsidRPr="00475A0C">
              <w:rPr>
                <w:rFonts w:hint="eastAsia"/>
                <w:sz w:val="24"/>
                <w:szCs w:val="24"/>
              </w:rPr>
              <w:t>４５，０００円</w:t>
            </w:r>
          </w:p>
        </w:tc>
      </w:tr>
      <w:tr w:rsidR="00567B8B" w:rsidRPr="00475A0C" w:rsidTr="00042328">
        <w:trPr>
          <w:jc w:val="center"/>
        </w:trPr>
        <w:tc>
          <w:tcPr>
            <w:tcW w:w="4351" w:type="dxa"/>
          </w:tcPr>
          <w:p w:rsidR="00567B8B" w:rsidRPr="00475A0C" w:rsidRDefault="00567B8B" w:rsidP="00567B8B">
            <w:pPr>
              <w:rPr>
                <w:rFonts w:hint="eastAsia"/>
                <w:sz w:val="24"/>
                <w:szCs w:val="24"/>
              </w:rPr>
            </w:pPr>
            <w:r w:rsidRPr="00475A0C">
              <w:rPr>
                <w:rFonts w:hint="eastAsia"/>
                <w:sz w:val="24"/>
                <w:szCs w:val="24"/>
              </w:rPr>
              <w:t>入会登録料</w:t>
            </w:r>
          </w:p>
        </w:tc>
        <w:tc>
          <w:tcPr>
            <w:tcW w:w="3128" w:type="dxa"/>
          </w:tcPr>
          <w:p w:rsidR="00567B8B" w:rsidRPr="00475A0C" w:rsidRDefault="00567B8B" w:rsidP="00567B8B">
            <w:pPr>
              <w:jc w:val="right"/>
              <w:rPr>
                <w:rFonts w:hint="eastAsia"/>
                <w:sz w:val="24"/>
                <w:szCs w:val="24"/>
              </w:rPr>
            </w:pPr>
            <w:r w:rsidRPr="00475A0C">
              <w:rPr>
                <w:rFonts w:hint="eastAsia"/>
                <w:sz w:val="24"/>
                <w:szCs w:val="24"/>
              </w:rPr>
              <w:t>１３，２００円</w:t>
            </w:r>
          </w:p>
        </w:tc>
      </w:tr>
      <w:tr w:rsidR="00567B8B" w:rsidRPr="00475A0C" w:rsidTr="00042328">
        <w:trPr>
          <w:jc w:val="center"/>
        </w:trPr>
        <w:tc>
          <w:tcPr>
            <w:tcW w:w="4351" w:type="dxa"/>
          </w:tcPr>
          <w:p w:rsidR="00567B8B" w:rsidRPr="00475A0C" w:rsidRDefault="00567B8B" w:rsidP="00567B8B">
            <w:pPr>
              <w:rPr>
                <w:rFonts w:hint="eastAsia"/>
                <w:sz w:val="24"/>
                <w:szCs w:val="24"/>
              </w:rPr>
            </w:pPr>
            <w:r w:rsidRPr="00475A0C">
              <w:rPr>
                <w:rFonts w:hint="eastAsia"/>
                <w:sz w:val="24"/>
                <w:szCs w:val="24"/>
              </w:rPr>
              <w:t>加圧トレーニング体験</w:t>
            </w:r>
          </w:p>
        </w:tc>
        <w:tc>
          <w:tcPr>
            <w:tcW w:w="3128" w:type="dxa"/>
          </w:tcPr>
          <w:p w:rsidR="00567B8B" w:rsidRPr="00475A0C" w:rsidRDefault="00567B8B" w:rsidP="00567B8B">
            <w:pPr>
              <w:jc w:val="right"/>
              <w:rPr>
                <w:rFonts w:hint="eastAsia"/>
                <w:sz w:val="24"/>
                <w:szCs w:val="24"/>
              </w:rPr>
            </w:pPr>
            <w:r w:rsidRPr="00475A0C">
              <w:rPr>
                <w:rFonts w:hint="eastAsia"/>
                <w:sz w:val="24"/>
                <w:szCs w:val="24"/>
              </w:rPr>
              <w:t>５，５００円</w:t>
            </w:r>
          </w:p>
        </w:tc>
      </w:tr>
      <w:tr w:rsidR="00567B8B" w:rsidRPr="00475A0C" w:rsidTr="00042328">
        <w:trPr>
          <w:jc w:val="center"/>
        </w:trPr>
        <w:tc>
          <w:tcPr>
            <w:tcW w:w="4351" w:type="dxa"/>
          </w:tcPr>
          <w:p w:rsidR="00567B8B" w:rsidRPr="00475A0C" w:rsidRDefault="00567B8B" w:rsidP="00567B8B">
            <w:pPr>
              <w:rPr>
                <w:rFonts w:hint="eastAsia"/>
                <w:sz w:val="24"/>
                <w:szCs w:val="24"/>
              </w:rPr>
            </w:pPr>
            <w:r w:rsidRPr="00475A0C">
              <w:rPr>
                <w:rFonts w:hint="eastAsia"/>
                <w:sz w:val="24"/>
                <w:szCs w:val="24"/>
              </w:rPr>
              <w:t>湯の花ドーム</w:t>
            </w:r>
          </w:p>
        </w:tc>
        <w:tc>
          <w:tcPr>
            <w:tcW w:w="3128" w:type="dxa"/>
          </w:tcPr>
          <w:p w:rsidR="00567B8B" w:rsidRPr="00475A0C" w:rsidRDefault="00567B8B" w:rsidP="00567B8B">
            <w:pPr>
              <w:jc w:val="right"/>
              <w:rPr>
                <w:rFonts w:hint="eastAsia"/>
                <w:sz w:val="24"/>
                <w:szCs w:val="24"/>
              </w:rPr>
            </w:pPr>
            <w:r w:rsidRPr="00475A0C">
              <w:rPr>
                <w:rFonts w:hint="eastAsia"/>
                <w:sz w:val="24"/>
                <w:szCs w:val="24"/>
              </w:rPr>
              <w:t>１，６５０円</w:t>
            </w:r>
          </w:p>
        </w:tc>
      </w:tr>
      <w:tr w:rsidR="00567B8B" w:rsidRPr="00475A0C" w:rsidTr="00042328">
        <w:trPr>
          <w:jc w:val="center"/>
        </w:trPr>
        <w:tc>
          <w:tcPr>
            <w:tcW w:w="4351" w:type="dxa"/>
          </w:tcPr>
          <w:p w:rsidR="00475A0C" w:rsidRPr="00475A0C" w:rsidRDefault="00567B8B" w:rsidP="00567B8B">
            <w:pPr>
              <w:rPr>
                <w:rFonts w:hint="eastAsia"/>
                <w:sz w:val="24"/>
                <w:szCs w:val="24"/>
              </w:rPr>
            </w:pPr>
            <w:r w:rsidRPr="00475A0C">
              <w:rPr>
                <w:rFonts w:hint="eastAsia"/>
                <w:sz w:val="24"/>
                <w:szCs w:val="24"/>
              </w:rPr>
              <w:t>湯の花ドーム１０回券</w:t>
            </w:r>
          </w:p>
        </w:tc>
        <w:tc>
          <w:tcPr>
            <w:tcW w:w="3128" w:type="dxa"/>
          </w:tcPr>
          <w:p w:rsidR="00567B8B" w:rsidRPr="00475A0C" w:rsidRDefault="00A137DD" w:rsidP="00567B8B">
            <w:pPr>
              <w:jc w:val="right"/>
              <w:rPr>
                <w:rFonts w:hint="eastAsia"/>
                <w:sz w:val="24"/>
                <w:szCs w:val="24"/>
              </w:rPr>
            </w:pPr>
            <w:r>
              <w:rPr>
                <w:rFonts w:hint="eastAsia"/>
                <w:sz w:val="24"/>
                <w:szCs w:val="24"/>
              </w:rPr>
              <w:t>１３，２００</w:t>
            </w:r>
            <w:r w:rsidR="00567B8B" w:rsidRPr="00475A0C">
              <w:rPr>
                <w:rFonts w:hint="eastAsia"/>
                <w:sz w:val="24"/>
                <w:szCs w:val="24"/>
              </w:rPr>
              <w:t>円</w:t>
            </w:r>
          </w:p>
        </w:tc>
      </w:tr>
      <w:tr w:rsidR="00567B8B" w:rsidRPr="00475A0C" w:rsidTr="00042328">
        <w:trPr>
          <w:jc w:val="center"/>
        </w:trPr>
        <w:tc>
          <w:tcPr>
            <w:tcW w:w="4351" w:type="dxa"/>
          </w:tcPr>
          <w:p w:rsidR="00567B8B" w:rsidRPr="00475A0C" w:rsidRDefault="00475A0C" w:rsidP="00567B8B">
            <w:pPr>
              <w:rPr>
                <w:rFonts w:hint="eastAsia"/>
                <w:sz w:val="24"/>
                <w:szCs w:val="24"/>
              </w:rPr>
            </w:pPr>
            <w:r w:rsidRPr="00475A0C">
              <w:rPr>
                <w:rFonts w:hint="eastAsia"/>
                <w:sz w:val="24"/>
                <w:szCs w:val="24"/>
              </w:rPr>
              <w:t>浴衣</w:t>
            </w:r>
          </w:p>
        </w:tc>
        <w:tc>
          <w:tcPr>
            <w:tcW w:w="3128" w:type="dxa"/>
          </w:tcPr>
          <w:p w:rsidR="00567B8B" w:rsidRPr="00475A0C" w:rsidRDefault="00475A0C" w:rsidP="00567B8B">
            <w:pPr>
              <w:jc w:val="right"/>
              <w:rPr>
                <w:rFonts w:hint="eastAsia"/>
                <w:sz w:val="24"/>
                <w:szCs w:val="24"/>
              </w:rPr>
            </w:pPr>
            <w:r w:rsidRPr="00475A0C">
              <w:rPr>
                <w:rFonts w:hint="eastAsia"/>
                <w:sz w:val="24"/>
                <w:szCs w:val="24"/>
              </w:rPr>
              <w:t>２３０</w:t>
            </w:r>
            <w:r w:rsidR="00567B8B" w:rsidRPr="00475A0C">
              <w:rPr>
                <w:rFonts w:hint="eastAsia"/>
                <w:sz w:val="24"/>
                <w:szCs w:val="24"/>
              </w:rPr>
              <w:t>円</w:t>
            </w:r>
          </w:p>
        </w:tc>
      </w:tr>
      <w:tr w:rsidR="00567B8B" w:rsidRPr="00475A0C" w:rsidTr="00042328">
        <w:trPr>
          <w:jc w:val="center"/>
        </w:trPr>
        <w:tc>
          <w:tcPr>
            <w:tcW w:w="4351" w:type="dxa"/>
          </w:tcPr>
          <w:p w:rsidR="00567B8B" w:rsidRPr="00475A0C" w:rsidRDefault="00475A0C" w:rsidP="00567B8B">
            <w:pPr>
              <w:rPr>
                <w:rFonts w:hint="eastAsia"/>
                <w:sz w:val="24"/>
                <w:szCs w:val="24"/>
              </w:rPr>
            </w:pPr>
            <w:r w:rsidRPr="00475A0C">
              <w:rPr>
                <w:rFonts w:hint="eastAsia"/>
                <w:sz w:val="24"/>
                <w:szCs w:val="24"/>
              </w:rPr>
              <w:t>アクティブケア</w:t>
            </w:r>
          </w:p>
        </w:tc>
        <w:tc>
          <w:tcPr>
            <w:tcW w:w="3128" w:type="dxa"/>
          </w:tcPr>
          <w:p w:rsidR="00042328" w:rsidRPr="00475A0C" w:rsidRDefault="00806FA2" w:rsidP="00475A0C">
            <w:pPr>
              <w:jc w:val="right"/>
              <w:rPr>
                <w:rFonts w:hint="eastAsia"/>
                <w:sz w:val="24"/>
                <w:szCs w:val="24"/>
              </w:rPr>
            </w:pPr>
            <w:r>
              <w:rPr>
                <w:rFonts w:hint="eastAsia"/>
                <w:sz w:val="24"/>
                <w:szCs w:val="24"/>
              </w:rPr>
              <w:t>４，５００</w:t>
            </w:r>
            <w:r w:rsidR="00475A0C" w:rsidRPr="00475A0C">
              <w:rPr>
                <w:rFonts w:hint="eastAsia"/>
                <w:sz w:val="24"/>
                <w:szCs w:val="24"/>
              </w:rPr>
              <w:t>円</w:t>
            </w:r>
          </w:p>
        </w:tc>
      </w:tr>
      <w:tr w:rsidR="00042328" w:rsidRPr="00475A0C" w:rsidTr="00042328">
        <w:trPr>
          <w:jc w:val="center"/>
        </w:trPr>
        <w:tc>
          <w:tcPr>
            <w:tcW w:w="4351" w:type="dxa"/>
          </w:tcPr>
          <w:p w:rsidR="00042328" w:rsidRPr="00475A0C" w:rsidRDefault="00475A0C" w:rsidP="00567B8B">
            <w:pPr>
              <w:rPr>
                <w:rFonts w:hint="eastAsia"/>
                <w:sz w:val="24"/>
                <w:szCs w:val="24"/>
              </w:rPr>
            </w:pPr>
            <w:r w:rsidRPr="00475A0C">
              <w:rPr>
                <w:rFonts w:hint="eastAsia"/>
                <w:sz w:val="24"/>
                <w:szCs w:val="24"/>
              </w:rPr>
              <w:t>シャワー・</w:t>
            </w:r>
            <w:r w:rsidR="00A137DD">
              <w:rPr>
                <w:rFonts w:hint="eastAsia"/>
                <w:sz w:val="24"/>
                <w:szCs w:val="24"/>
              </w:rPr>
              <w:t>バス</w:t>
            </w:r>
            <w:r w:rsidRPr="00475A0C">
              <w:rPr>
                <w:rFonts w:hint="eastAsia"/>
                <w:sz w:val="24"/>
                <w:szCs w:val="24"/>
              </w:rPr>
              <w:t>タオル</w:t>
            </w:r>
            <w:r w:rsidR="00A137DD">
              <w:rPr>
                <w:rFonts w:hint="eastAsia"/>
                <w:sz w:val="24"/>
                <w:szCs w:val="24"/>
              </w:rPr>
              <w:t>レンタル</w:t>
            </w:r>
          </w:p>
        </w:tc>
        <w:tc>
          <w:tcPr>
            <w:tcW w:w="3128" w:type="dxa"/>
          </w:tcPr>
          <w:p w:rsidR="00042328" w:rsidRPr="00475A0C" w:rsidRDefault="00475A0C" w:rsidP="00475A0C">
            <w:pPr>
              <w:jc w:val="right"/>
              <w:rPr>
                <w:rFonts w:hint="eastAsia"/>
                <w:sz w:val="24"/>
                <w:szCs w:val="24"/>
              </w:rPr>
            </w:pPr>
            <w:r w:rsidRPr="00475A0C">
              <w:rPr>
                <w:rFonts w:hint="eastAsia"/>
                <w:sz w:val="24"/>
                <w:szCs w:val="24"/>
              </w:rPr>
              <w:t>各１２０円</w:t>
            </w:r>
          </w:p>
        </w:tc>
      </w:tr>
    </w:tbl>
    <w:p w:rsidR="00567B8B" w:rsidRPr="00475A0C" w:rsidRDefault="00567B8B" w:rsidP="00567B8B">
      <w:pPr>
        <w:rPr>
          <w:rFonts w:hint="eastAsia"/>
          <w:sz w:val="24"/>
          <w:szCs w:val="24"/>
        </w:rPr>
      </w:pPr>
    </w:p>
    <w:p w:rsidR="00567B8B" w:rsidRPr="00475A0C" w:rsidRDefault="00567B8B" w:rsidP="00567B8B">
      <w:pPr>
        <w:pStyle w:val="a5"/>
        <w:rPr>
          <w:rFonts w:hint="eastAsia"/>
          <w:sz w:val="24"/>
          <w:szCs w:val="24"/>
        </w:rPr>
      </w:pPr>
      <w:r w:rsidRPr="00475A0C">
        <w:rPr>
          <w:rFonts w:hint="eastAsia"/>
          <w:sz w:val="24"/>
          <w:szCs w:val="24"/>
        </w:rPr>
        <w:t>以上</w:t>
      </w:r>
    </w:p>
    <w:p w:rsidR="00567B8B" w:rsidRPr="00475A0C" w:rsidRDefault="00567B8B" w:rsidP="00567B8B">
      <w:pPr>
        <w:rPr>
          <w:sz w:val="24"/>
          <w:szCs w:val="24"/>
        </w:rPr>
      </w:pPr>
    </w:p>
    <w:sectPr w:rsidR="00567B8B" w:rsidRPr="00475A0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5A2"/>
    <w:rsid w:val="00042328"/>
    <w:rsid w:val="002872FD"/>
    <w:rsid w:val="00475A0C"/>
    <w:rsid w:val="00567B8B"/>
    <w:rsid w:val="00806FA2"/>
    <w:rsid w:val="00A137DD"/>
    <w:rsid w:val="00D25A6B"/>
    <w:rsid w:val="00E26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265A2"/>
  </w:style>
  <w:style w:type="character" w:customStyle="1" w:styleId="a4">
    <w:name w:val="日付 (文字)"/>
    <w:basedOn w:val="a0"/>
    <w:link w:val="a3"/>
    <w:uiPriority w:val="99"/>
    <w:semiHidden/>
    <w:rsid w:val="00E265A2"/>
  </w:style>
  <w:style w:type="paragraph" w:styleId="a5">
    <w:name w:val="Closing"/>
    <w:basedOn w:val="a"/>
    <w:link w:val="a6"/>
    <w:uiPriority w:val="99"/>
    <w:unhideWhenUsed/>
    <w:rsid w:val="00567B8B"/>
    <w:pPr>
      <w:jc w:val="right"/>
    </w:pPr>
  </w:style>
  <w:style w:type="character" w:customStyle="1" w:styleId="a6">
    <w:name w:val="結語 (文字)"/>
    <w:basedOn w:val="a0"/>
    <w:link w:val="a5"/>
    <w:uiPriority w:val="99"/>
    <w:rsid w:val="00567B8B"/>
  </w:style>
  <w:style w:type="paragraph" w:styleId="a7">
    <w:name w:val="Note Heading"/>
    <w:basedOn w:val="a"/>
    <w:next w:val="a"/>
    <w:link w:val="a8"/>
    <w:uiPriority w:val="99"/>
    <w:unhideWhenUsed/>
    <w:rsid w:val="00567B8B"/>
    <w:pPr>
      <w:jc w:val="center"/>
    </w:pPr>
  </w:style>
  <w:style w:type="character" w:customStyle="1" w:styleId="a8">
    <w:name w:val="記 (文字)"/>
    <w:basedOn w:val="a0"/>
    <w:link w:val="a7"/>
    <w:uiPriority w:val="99"/>
    <w:rsid w:val="00567B8B"/>
  </w:style>
  <w:style w:type="table" w:styleId="a9">
    <w:name w:val="Table Grid"/>
    <w:basedOn w:val="a1"/>
    <w:uiPriority w:val="59"/>
    <w:rsid w:val="00567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265A2"/>
  </w:style>
  <w:style w:type="character" w:customStyle="1" w:styleId="a4">
    <w:name w:val="日付 (文字)"/>
    <w:basedOn w:val="a0"/>
    <w:link w:val="a3"/>
    <w:uiPriority w:val="99"/>
    <w:semiHidden/>
    <w:rsid w:val="00E265A2"/>
  </w:style>
  <w:style w:type="paragraph" w:styleId="a5">
    <w:name w:val="Closing"/>
    <w:basedOn w:val="a"/>
    <w:link w:val="a6"/>
    <w:uiPriority w:val="99"/>
    <w:unhideWhenUsed/>
    <w:rsid w:val="00567B8B"/>
    <w:pPr>
      <w:jc w:val="right"/>
    </w:pPr>
  </w:style>
  <w:style w:type="character" w:customStyle="1" w:styleId="a6">
    <w:name w:val="結語 (文字)"/>
    <w:basedOn w:val="a0"/>
    <w:link w:val="a5"/>
    <w:uiPriority w:val="99"/>
    <w:rsid w:val="00567B8B"/>
  </w:style>
  <w:style w:type="paragraph" w:styleId="a7">
    <w:name w:val="Note Heading"/>
    <w:basedOn w:val="a"/>
    <w:next w:val="a"/>
    <w:link w:val="a8"/>
    <w:uiPriority w:val="99"/>
    <w:unhideWhenUsed/>
    <w:rsid w:val="00567B8B"/>
    <w:pPr>
      <w:jc w:val="center"/>
    </w:pPr>
  </w:style>
  <w:style w:type="character" w:customStyle="1" w:styleId="a8">
    <w:name w:val="記 (文字)"/>
    <w:basedOn w:val="a0"/>
    <w:link w:val="a7"/>
    <w:uiPriority w:val="99"/>
    <w:rsid w:val="00567B8B"/>
  </w:style>
  <w:style w:type="table" w:styleId="a9">
    <w:name w:val="Table Grid"/>
    <w:basedOn w:val="a1"/>
    <w:uiPriority w:val="59"/>
    <w:rsid w:val="00567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takayuki sato</dc:creator>
  <cp:lastModifiedBy>takayuki sato</cp:lastModifiedBy>
  <cp:revision>1</cp:revision>
  <cp:lastPrinted>2019-08-28T07:07:00Z</cp:lastPrinted>
  <dcterms:created xsi:type="dcterms:W3CDTF">2019-08-28T04:47:00Z</dcterms:created>
  <dcterms:modified xsi:type="dcterms:W3CDTF">2019-08-28T07:09:00Z</dcterms:modified>
</cp:coreProperties>
</file>